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A5" w:rsidRPr="00D02BA5" w:rsidRDefault="00D02BA5" w:rsidP="00D02BA5">
      <w:pPr>
        <w:shd w:val="clear" w:color="auto" w:fill="FFFFFF"/>
        <w:rPr>
          <w:rFonts w:ascii="Arial" w:eastAsia="Times New Roman" w:hAnsi="Arial" w:cs="Arial"/>
          <w:color w:val="222222"/>
        </w:rPr>
      </w:pPr>
      <w:r w:rsidRPr="00D02BA5">
        <w:rPr>
          <w:rFonts w:ascii="Arial" w:eastAsia="Times New Roman" w:hAnsi="Arial" w:cs="Arial"/>
          <w:b/>
          <w:bCs/>
          <w:color w:val="222222"/>
        </w:rPr>
        <w:t>SPOON Office Sublease</w:t>
      </w:r>
      <w:r w:rsidRPr="00D02BA5">
        <w:rPr>
          <w:rFonts w:ascii="Arial" w:eastAsia="Times New Roman" w:hAnsi="Arial" w:cs="Arial"/>
          <w:b/>
          <w:bCs/>
          <w:color w:val="222222"/>
        </w:rPr>
        <w:br/>
      </w:r>
      <w:r w:rsidRPr="00D02BA5">
        <w:rPr>
          <w:rFonts w:ascii="Arial" w:eastAsia="Times New Roman" w:hAnsi="Arial" w:cs="Arial"/>
          <w:color w:val="222222"/>
        </w:rPr>
        <w:br/>
        <w:t>These times have changed how and where we all work, and this is certainly true for the team at SPOON.  Since mid-March, SPOON has become entirely virtual and foresees staying like that for an extended period.  However, we love our office and don’t want to give it up.  Therefore, we are looking for a friend or organization who may want to co-share our space.   We are flexible with how this arrangement might work.  At a minimum, we would like to retain the exclusive use of one office room, as well as shared use of the mailbox, supply room, kitchen, and bathroom.  Currently, one person from SPOON comes to the office approximately 1-2 hours per week, however this could increase a bit over time. Perhaps you or someone you know is interested in subletting part or all of the rest of the office.   Like I said, we are flexible so please throw out any ideas you have.  </w:t>
      </w:r>
      <w:r w:rsidRPr="00D02BA5">
        <w:rPr>
          <w:rFonts w:ascii="Arial" w:eastAsia="Times New Roman" w:hAnsi="Arial" w:cs="Arial"/>
          <w:color w:val="222222"/>
        </w:rPr>
        <w:br/>
      </w:r>
      <w:r w:rsidRPr="00D02BA5">
        <w:rPr>
          <w:rFonts w:ascii="Arial" w:eastAsia="Times New Roman" w:hAnsi="Arial" w:cs="Arial"/>
          <w:color w:val="222222"/>
        </w:rPr>
        <w:br/>
        <w:t xml:space="preserve">The office is located at 135 SE Main St, Suite 201 in the Central Eastside Industrial Neighborhood. The </w:t>
      </w:r>
      <w:proofErr w:type="gramStart"/>
      <w:r w:rsidRPr="00D02BA5">
        <w:rPr>
          <w:rFonts w:ascii="Arial" w:eastAsia="Times New Roman" w:hAnsi="Arial" w:cs="Arial"/>
          <w:color w:val="222222"/>
        </w:rPr>
        <w:t>second floor</w:t>
      </w:r>
      <w:proofErr w:type="gramEnd"/>
      <w:r w:rsidRPr="00D02BA5">
        <w:rPr>
          <w:rFonts w:ascii="Arial" w:eastAsia="Times New Roman" w:hAnsi="Arial" w:cs="Arial"/>
          <w:color w:val="222222"/>
        </w:rPr>
        <w:t xml:space="preserve"> space (only accessible by stairs) is1,320 sq ft with the following rooms/spaces:</w:t>
      </w:r>
      <w:r w:rsidRPr="00D02BA5">
        <w:rPr>
          <w:rFonts w:ascii="Arial" w:eastAsia="Times New Roman" w:hAnsi="Arial" w:cs="Arial"/>
          <w:color w:val="222222"/>
        </w:rPr>
        <w:br/>
      </w:r>
      <w:r w:rsidRPr="00D02BA5">
        <w:rPr>
          <w:rFonts w:ascii="Arial" w:eastAsia="Times New Roman" w:hAnsi="Arial" w:cs="Arial"/>
          <w:color w:val="222222"/>
        </w:rPr>
        <w:br/>
        <w:t>• </w:t>
      </w:r>
      <w:r w:rsidRPr="00D02BA5">
        <w:rPr>
          <w:rFonts w:ascii="Arial" w:eastAsia="Times New Roman" w:hAnsi="Arial" w:cs="Arial"/>
          <w:b/>
          <w:bCs/>
          <w:color w:val="222222"/>
        </w:rPr>
        <w:t>Main Room.</w:t>
      </w:r>
      <w:r w:rsidRPr="00D02BA5">
        <w:rPr>
          <w:rFonts w:ascii="Arial" w:eastAsia="Times New Roman" w:hAnsi="Arial" w:cs="Arial"/>
          <w:color w:val="222222"/>
        </w:rPr>
        <w:t> Could have a conference table (available), sofa and chairs (available), or additional desks (tenant to provide).  </w:t>
      </w:r>
      <w:r w:rsidRPr="00D02BA5">
        <w:rPr>
          <w:rFonts w:ascii="Arial" w:eastAsia="Times New Roman" w:hAnsi="Arial" w:cs="Arial"/>
          <w:color w:val="222222"/>
        </w:rPr>
        <w:br/>
        <w:t>• </w:t>
      </w:r>
      <w:r w:rsidRPr="00D02BA5">
        <w:rPr>
          <w:rFonts w:ascii="Arial" w:eastAsia="Times New Roman" w:hAnsi="Arial" w:cs="Arial"/>
          <w:b/>
          <w:bCs/>
          <w:color w:val="222222"/>
        </w:rPr>
        <w:t>Open Work Space</w:t>
      </w:r>
      <w:r w:rsidRPr="00D02BA5">
        <w:rPr>
          <w:rFonts w:ascii="Arial" w:eastAsia="Times New Roman" w:hAnsi="Arial" w:cs="Arial"/>
          <w:color w:val="222222"/>
        </w:rPr>
        <w:t> with up to 4 work stations (safely spaced 6 feet apart).  Separated from main room by a pony wall and retractable shade.  Windows facing south.</w:t>
      </w:r>
      <w:r w:rsidRPr="00D02BA5">
        <w:rPr>
          <w:rFonts w:ascii="Arial" w:eastAsia="Times New Roman" w:hAnsi="Arial" w:cs="Arial"/>
          <w:color w:val="222222"/>
        </w:rPr>
        <w:br/>
        <w:t>• </w:t>
      </w:r>
      <w:r w:rsidRPr="00D02BA5">
        <w:rPr>
          <w:rFonts w:ascii="Arial" w:eastAsia="Times New Roman" w:hAnsi="Arial" w:cs="Arial"/>
          <w:b/>
          <w:bCs/>
          <w:color w:val="222222"/>
        </w:rPr>
        <w:t>Corner Office</w:t>
      </w:r>
      <w:r w:rsidRPr="00D02BA5">
        <w:rPr>
          <w:rFonts w:ascii="Arial" w:eastAsia="Times New Roman" w:hAnsi="Arial" w:cs="Arial"/>
          <w:color w:val="222222"/>
        </w:rPr>
        <w:t> has up to 2 work stations (safely spaced 6 feet apart).  Windows facing south and east.</w:t>
      </w:r>
      <w:r w:rsidRPr="00D02BA5">
        <w:rPr>
          <w:rFonts w:ascii="Arial" w:eastAsia="Times New Roman" w:hAnsi="Arial" w:cs="Arial"/>
          <w:color w:val="222222"/>
        </w:rPr>
        <w:br/>
        <w:t>• </w:t>
      </w:r>
      <w:r w:rsidRPr="00D02BA5">
        <w:rPr>
          <w:rFonts w:ascii="Arial" w:eastAsia="Times New Roman" w:hAnsi="Arial" w:cs="Arial"/>
          <w:b/>
          <w:bCs/>
          <w:color w:val="222222"/>
        </w:rPr>
        <w:t>East Office #1</w:t>
      </w:r>
      <w:r w:rsidRPr="00D02BA5">
        <w:rPr>
          <w:rFonts w:ascii="Arial" w:eastAsia="Times New Roman" w:hAnsi="Arial" w:cs="Arial"/>
          <w:color w:val="222222"/>
        </w:rPr>
        <w:t> has up to 2 work stations (safely spaced 6 feet apart). Windows facing east.</w:t>
      </w:r>
      <w:r w:rsidRPr="00D02BA5">
        <w:rPr>
          <w:rFonts w:ascii="Arial" w:eastAsia="Times New Roman" w:hAnsi="Arial" w:cs="Arial"/>
          <w:color w:val="222222"/>
        </w:rPr>
        <w:br/>
        <w:t>• </w:t>
      </w:r>
      <w:r w:rsidRPr="00D02BA5">
        <w:rPr>
          <w:rFonts w:ascii="Arial" w:eastAsia="Times New Roman" w:hAnsi="Arial" w:cs="Arial"/>
          <w:b/>
          <w:bCs/>
          <w:color w:val="222222"/>
        </w:rPr>
        <w:t>East Office #2</w:t>
      </w:r>
      <w:r w:rsidRPr="00D02BA5">
        <w:rPr>
          <w:rFonts w:ascii="Arial" w:eastAsia="Times New Roman" w:hAnsi="Arial" w:cs="Arial"/>
          <w:color w:val="222222"/>
        </w:rPr>
        <w:t> is reserved for SPOON</w:t>
      </w:r>
      <w:r w:rsidRPr="00D02BA5">
        <w:rPr>
          <w:rFonts w:ascii="Arial" w:eastAsia="Times New Roman" w:hAnsi="Arial" w:cs="Arial"/>
          <w:color w:val="222222"/>
        </w:rPr>
        <w:br/>
        <w:t>• </w:t>
      </w:r>
      <w:r w:rsidRPr="00D02BA5">
        <w:rPr>
          <w:rFonts w:ascii="Arial" w:eastAsia="Times New Roman" w:hAnsi="Arial" w:cs="Arial"/>
          <w:b/>
          <w:bCs/>
          <w:color w:val="222222"/>
        </w:rPr>
        <w:t>Kitchenette </w:t>
      </w:r>
      <w:r w:rsidRPr="00D02BA5">
        <w:rPr>
          <w:rFonts w:ascii="Arial" w:eastAsia="Times New Roman" w:hAnsi="Arial" w:cs="Arial"/>
          <w:color w:val="222222"/>
        </w:rPr>
        <w:t>with two sinks, two mini-fridges, two microwaves, toaster, coffee maker, and tea kettle</w:t>
      </w:r>
      <w:r w:rsidRPr="00D02BA5">
        <w:rPr>
          <w:rFonts w:ascii="Arial" w:eastAsia="Times New Roman" w:hAnsi="Arial" w:cs="Arial"/>
          <w:color w:val="222222"/>
        </w:rPr>
        <w:br/>
        <w:t>• </w:t>
      </w:r>
      <w:r w:rsidRPr="00D02BA5">
        <w:rPr>
          <w:rFonts w:ascii="Arial" w:eastAsia="Times New Roman" w:hAnsi="Arial" w:cs="Arial"/>
          <w:b/>
          <w:bCs/>
          <w:color w:val="222222"/>
        </w:rPr>
        <w:t>Bathroom</w:t>
      </w:r>
      <w:r w:rsidRPr="00D02BA5">
        <w:rPr>
          <w:rFonts w:ascii="Arial" w:eastAsia="Times New Roman" w:hAnsi="Arial" w:cs="Arial"/>
          <w:color w:val="222222"/>
        </w:rPr>
        <w:t> with toilet, sink and storage</w:t>
      </w:r>
      <w:r w:rsidRPr="00D02BA5">
        <w:rPr>
          <w:rFonts w:ascii="Arial" w:eastAsia="Times New Roman" w:hAnsi="Arial" w:cs="Arial"/>
          <w:color w:val="222222"/>
        </w:rPr>
        <w:br/>
        <w:t>• </w:t>
      </w:r>
      <w:r w:rsidRPr="00D02BA5">
        <w:rPr>
          <w:rFonts w:ascii="Arial" w:eastAsia="Times New Roman" w:hAnsi="Arial" w:cs="Arial"/>
          <w:b/>
          <w:bCs/>
          <w:color w:val="222222"/>
        </w:rPr>
        <w:t>Supply room</w:t>
      </w:r>
      <w:r w:rsidRPr="00D02BA5">
        <w:rPr>
          <w:rFonts w:ascii="Arial" w:eastAsia="Times New Roman" w:hAnsi="Arial" w:cs="Arial"/>
          <w:color w:val="222222"/>
        </w:rPr>
        <w:t> with printer/copier and office supplies</w:t>
      </w:r>
      <w:r w:rsidRPr="00D02BA5">
        <w:rPr>
          <w:rFonts w:ascii="Arial" w:eastAsia="Times New Roman" w:hAnsi="Arial" w:cs="Arial"/>
          <w:color w:val="222222"/>
        </w:rPr>
        <w:br/>
      </w:r>
      <w:r w:rsidRPr="00D02BA5">
        <w:rPr>
          <w:rFonts w:ascii="Arial" w:eastAsia="Times New Roman" w:hAnsi="Arial" w:cs="Arial"/>
          <w:color w:val="222222"/>
        </w:rPr>
        <w:br/>
        <w:t>Please see </w:t>
      </w:r>
      <w:hyperlink r:id="rId4" w:tgtFrame="_blank" w:history="1">
        <w:r w:rsidRPr="00D02BA5">
          <w:rPr>
            <w:rFonts w:ascii="Arial" w:eastAsia="Times New Roman" w:hAnsi="Arial" w:cs="Arial"/>
            <w:color w:val="1155CC"/>
            <w:u w:val="single"/>
          </w:rPr>
          <w:t>link</w:t>
        </w:r>
      </w:hyperlink>
      <w:r w:rsidRPr="00D02BA5">
        <w:rPr>
          <w:rFonts w:ascii="Arial" w:eastAsia="Times New Roman" w:hAnsi="Arial" w:cs="Arial"/>
          <w:color w:val="222222"/>
        </w:rPr>
        <w:t> for images and floor plan.</w:t>
      </w:r>
      <w:r w:rsidRPr="00D02BA5">
        <w:rPr>
          <w:rFonts w:ascii="Arial" w:eastAsia="Times New Roman" w:hAnsi="Arial" w:cs="Arial"/>
          <w:color w:val="222222"/>
        </w:rPr>
        <w:br/>
      </w:r>
      <w:r w:rsidRPr="00D02BA5">
        <w:rPr>
          <w:rFonts w:ascii="Arial" w:eastAsia="Times New Roman" w:hAnsi="Arial" w:cs="Arial"/>
          <w:color w:val="222222"/>
        </w:rPr>
        <w:br/>
        <w:t>Wi-fi and other utilities included.  Parking not included, although we can facilitate neighborhood parking permits with the City.</w:t>
      </w:r>
      <w:r w:rsidRPr="00D02BA5">
        <w:rPr>
          <w:rFonts w:ascii="Arial" w:eastAsia="Times New Roman" w:hAnsi="Arial" w:cs="Arial"/>
          <w:color w:val="222222"/>
        </w:rPr>
        <w:br/>
      </w:r>
      <w:r w:rsidRPr="00D02BA5">
        <w:rPr>
          <w:rFonts w:ascii="Arial" w:eastAsia="Times New Roman" w:hAnsi="Arial" w:cs="Arial"/>
          <w:color w:val="222222"/>
        </w:rPr>
        <w:br/>
        <w:t>Pricing:</w:t>
      </w:r>
      <w:r w:rsidRPr="00D02BA5">
        <w:rPr>
          <w:rFonts w:ascii="Arial" w:eastAsia="Times New Roman" w:hAnsi="Arial" w:cs="Arial"/>
          <w:color w:val="222222"/>
        </w:rPr>
        <w:br/>
        <w:t>East Office #1: $300/month</w:t>
      </w:r>
      <w:r w:rsidRPr="00D02BA5">
        <w:rPr>
          <w:rFonts w:ascii="Arial" w:eastAsia="Times New Roman" w:hAnsi="Arial" w:cs="Arial"/>
          <w:color w:val="222222"/>
        </w:rPr>
        <w:br/>
        <w:t>Corner Office: $400/month</w:t>
      </w:r>
      <w:r w:rsidRPr="00D02BA5">
        <w:rPr>
          <w:rFonts w:ascii="Arial" w:eastAsia="Times New Roman" w:hAnsi="Arial" w:cs="Arial"/>
          <w:color w:val="222222"/>
        </w:rPr>
        <w:br/>
        <w:t>Open Work Space and Main Room: $700/month</w:t>
      </w:r>
      <w:r w:rsidRPr="00D02BA5">
        <w:rPr>
          <w:rFonts w:ascii="Arial" w:eastAsia="Times New Roman" w:hAnsi="Arial" w:cs="Arial"/>
          <w:color w:val="222222"/>
        </w:rPr>
        <w:br/>
      </w:r>
      <w:r w:rsidRPr="00D02BA5">
        <w:rPr>
          <w:rFonts w:ascii="Arial" w:eastAsia="Times New Roman" w:hAnsi="Arial" w:cs="Arial"/>
          <w:i/>
          <w:iCs/>
          <w:color w:val="222222"/>
        </w:rPr>
        <w:t>(Any combination of the above is available.)</w:t>
      </w:r>
    </w:p>
    <w:p w:rsidR="00D02BA5" w:rsidRPr="00D02BA5" w:rsidRDefault="00D02BA5" w:rsidP="00D02BA5">
      <w:pPr>
        <w:shd w:val="clear" w:color="auto" w:fill="FFFFFF"/>
        <w:rPr>
          <w:rFonts w:ascii="Arial" w:eastAsia="Times New Roman" w:hAnsi="Arial" w:cs="Arial"/>
          <w:color w:val="222222"/>
        </w:rPr>
      </w:pPr>
    </w:p>
    <w:p w:rsidR="00D02BA5" w:rsidRPr="00D02BA5" w:rsidRDefault="00D02BA5" w:rsidP="00D02BA5">
      <w:pPr>
        <w:shd w:val="clear" w:color="auto" w:fill="FFFFFF"/>
        <w:rPr>
          <w:rFonts w:ascii="Arial" w:eastAsia="Times New Roman" w:hAnsi="Arial" w:cs="Arial"/>
          <w:color w:val="222222"/>
        </w:rPr>
      </w:pPr>
      <w:r w:rsidRPr="00D02BA5">
        <w:rPr>
          <w:rFonts w:ascii="Arial" w:eastAsia="Times New Roman" w:hAnsi="Arial" w:cs="Arial"/>
          <w:color w:val="222222"/>
        </w:rPr>
        <w:t>Please reach out to Emily Brod, Director of Finance &amp; Administration with any inquiries: </w:t>
      </w:r>
      <w:hyperlink r:id="rId5" w:tgtFrame="_blank" w:history="1">
        <w:r w:rsidRPr="00D02BA5">
          <w:rPr>
            <w:rFonts w:ascii="Arial" w:eastAsia="Times New Roman" w:hAnsi="Arial" w:cs="Arial"/>
            <w:color w:val="1155CC"/>
            <w:u w:val="single"/>
          </w:rPr>
          <w:t>emily@spoonfoundation.org</w:t>
        </w:r>
      </w:hyperlink>
    </w:p>
    <w:p w:rsidR="001114F5" w:rsidRDefault="00D02BA5">
      <w:bookmarkStart w:id="0" w:name="_GoBack"/>
      <w:bookmarkEnd w:id="0"/>
    </w:p>
    <w:sectPr w:rsidR="001114F5" w:rsidSect="007A7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A5"/>
    <w:rsid w:val="001454E7"/>
    <w:rsid w:val="00404585"/>
    <w:rsid w:val="00603038"/>
    <w:rsid w:val="007041B2"/>
    <w:rsid w:val="007A778E"/>
    <w:rsid w:val="007B46DF"/>
    <w:rsid w:val="008B6209"/>
    <w:rsid w:val="008F3087"/>
    <w:rsid w:val="00937B40"/>
    <w:rsid w:val="00A7032B"/>
    <w:rsid w:val="00D02BA5"/>
    <w:rsid w:val="00D5556A"/>
    <w:rsid w:val="00F9639C"/>
    <w:rsid w:val="00FB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5CB512"/>
  <w15:chartTrackingRefBased/>
  <w15:docId w15:val="{CD45838E-4016-5248-89B5-9CDE7D1E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2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14476">
      <w:bodyDiv w:val="1"/>
      <w:marLeft w:val="0"/>
      <w:marRight w:val="0"/>
      <w:marTop w:val="0"/>
      <w:marBottom w:val="0"/>
      <w:divBdr>
        <w:top w:val="none" w:sz="0" w:space="0" w:color="auto"/>
        <w:left w:val="none" w:sz="0" w:space="0" w:color="auto"/>
        <w:bottom w:val="none" w:sz="0" w:space="0" w:color="auto"/>
        <w:right w:val="none" w:sz="0" w:space="0" w:color="auto"/>
      </w:divBdr>
      <w:divsChild>
        <w:div w:id="132450011">
          <w:marLeft w:val="0"/>
          <w:marRight w:val="0"/>
          <w:marTop w:val="0"/>
          <w:marBottom w:val="0"/>
          <w:divBdr>
            <w:top w:val="none" w:sz="0" w:space="0" w:color="auto"/>
            <w:left w:val="none" w:sz="0" w:space="0" w:color="auto"/>
            <w:bottom w:val="none" w:sz="0" w:space="0" w:color="auto"/>
            <w:right w:val="none" w:sz="0" w:space="0" w:color="auto"/>
          </w:divBdr>
        </w:div>
        <w:div w:id="2008169244">
          <w:marLeft w:val="0"/>
          <w:marRight w:val="0"/>
          <w:marTop w:val="0"/>
          <w:marBottom w:val="0"/>
          <w:divBdr>
            <w:top w:val="none" w:sz="0" w:space="0" w:color="auto"/>
            <w:left w:val="none" w:sz="0" w:space="0" w:color="auto"/>
            <w:bottom w:val="none" w:sz="0" w:space="0" w:color="auto"/>
            <w:right w:val="none" w:sz="0" w:space="0" w:color="auto"/>
          </w:divBdr>
        </w:div>
        <w:div w:id="953946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ily@spoonfoundation.org" TargetMode="External"/><Relationship Id="rId4" Type="http://schemas.openxmlformats.org/officeDocument/2006/relationships/hyperlink" Target="https://spoon.egnyte.com/fl/kDrCiwRcK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Miller</dc:creator>
  <cp:keywords/>
  <dc:description/>
  <cp:lastModifiedBy>Jennifer Miller</cp:lastModifiedBy>
  <cp:revision>1</cp:revision>
  <dcterms:created xsi:type="dcterms:W3CDTF">2020-10-18T22:01:00Z</dcterms:created>
  <dcterms:modified xsi:type="dcterms:W3CDTF">2020-10-18T22:01:00Z</dcterms:modified>
</cp:coreProperties>
</file>